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416" w:rsidRPr="004261C2" w:rsidRDefault="00B11416" w:rsidP="00B11416">
      <w:pPr>
        <w:pStyle w:val="a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Белгородская государственная </w:t>
      </w:r>
      <w:r w:rsidRPr="004261C2">
        <w:rPr>
          <w:rFonts w:ascii="Arial" w:hAnsi="Arial" w:cs="Arial"/>
          <w:sz w:val="28"/>
          <w:szCs w:val="28"/>
        </w:rPr>
        <w:t>специальная библиотека для слепых</w:t>
      </w:r>
      <w:r>
        <w:rPr>
          <w:rFonts w:ascii="Arial" w:hAnsi="Arial" w:cs="Arial"/>
          <w:sz w:val="28"/>
          <w:szCs w:val="28"/>
        </w:rPr>
        <w:t xml:space="preserve"> им. В.Я. Ерошенко</w:t>
      </w:r>
    </w:p>
    <w:p w:rsidR="00B11416" w:rsidRPr="00B11416" w:rsidRDefault="00B11416" w:rsidP="00D77E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251DB" w:rsidRDefault="00B251DB" w:rsidP="00D77E0E">
      <w:pPr>
        <w:pStyle w:val="a3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Новые поступления РТШ литературы</w:t>
      </w:r>
    </w:p>
    <w:p w:rsidR="00B251DB" w:rsidRDefault="00D77E0E" w:rsidP="00B251DB">
      <w:pPr>
        <w:pStyle w:val="a3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з</w:t>
      </w:r>
      <w:r w:rsidR="00B251DB" w:rsidRPr="004261C2">
        <w:rPr>
          <w:rFonts w:ascii="Arial" w:hAnsi="Arial" w:cs="Arial"/>
          <w:b/>
          <w:sz w:val="44"/>
          <w:szCs w:val="44"/>
        </w:rPr>
        <w:t>а</w:t>
      </w:r>
      <w:r w:rsidR="00B251DB"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ascii="Arial" w:hAnsi="Arial" w:cs="Arial"/>
          <w:b/>
          <w:sz w:val="44"/>
          <w:szCs w:val="44"/>
          <w:lang w:val="en-US"/>
        </w:rPr>
        <w:t>I</w:t>
      </w:r>
      <w:r w:rsidR="00B251DB">
        <w:rPr>
          <w:rFonts w:ascii="Arial" w:hAnsi="Arial" w:cs="Arial"/>
          <w:b/>
          <w:sz w:val="44"/>
          <w:szCs w:val="44"/>
        </w:rPr>
        <w:t xml:space="preserve"> квартал 2026 </w:t>
      </w:r>
      <w:r w:rsidR="00B251DB" w:rsidRPr="004261C2">
        <w:rPr>
          <w:rFonts w:ascii="Arial" w:hAnsi="Arial" w:cs="Arial"/>
          <w:b/>
          <w:sz w:val="44"/>
          <w:szCs w:val="44"/>
        </w:rPr>
        <w:t>года</w:t>
      </w:r>
    </w:p>
    <w:p w:rsidR="00B251DB" w:rsidRPr="00B11416" w:rsidRDefault="00B251DB" w:rsidP="00B251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2553"/>
        <w:gridCol w:w="4708"/>
        <w:gridCol w:w="1078"/>
      </w:tblGrid>
      <w:tr w:rsidR="00B251DB" w:rsidRPr="00D77E0E" w:rsidTr="00D915A7">
        <w:trPr>
          <w:trHeight w:val="272"/>
        </w:trPr>
        <w:tc>
          <w:tcPr>
            <w:tcW w:w="687" w:type="dxa"/>
            <w:vAlign w:val="center"/>
          </w:tcPr>
          <w:p w:rsidR="00B251DB" w:rsidRPr="00D77E0E" w:rsidRDefault="00B251DB" w:rsidP="00D77E0E">
            <w:pPr>
              <w:ind w:right="44"/>
              <w:jc w:val="center"/>
              <w:rPr>
                <w:b/>
                <w:sz w:val="28"/>
                <w:szCs w:val="28"/>
              </w:rPr>
            </w:pPr>
            <w:r w:rsidRPr="00D77E0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3" w:type="dxa"/>
            <w:vAlign w:val="center"/>
          </w:tcPr>
          <w:p w:rsidR="00B251DB" w:rsidRPr="00D77E0E" w:rsidRDefault="00B251DB" w:rsidP="00D77E0E">
            <w:pPr>
              <w:ind w:right="77"/>
              <w:jc w:val="center"/>
              <w:rPr>
                <w:b/>
                <w:sz w:val="28"/>
                <w:szCs w:val="28"/>
              </w:rPr>
            </w:pPr>
            <w:r w:rsidRPr="00D77E0E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4708" w:type="dxa"/>
            <w:vAlign w:val="center"/>
          </w:tcPr>
          <w:p w:rsidR="00B251DB" w:rsidRPr="00D77E0E" w:rsidRDefault="00B251DB" w:rsidP="00D77E0E">
            <w:pPr>
              <w:ind w:right="160"/>
              <w:jc w:val="center"/>
              <w:rPr>
                <w:b/>
                <w:sz w:val="28"/>
                <w:szCs w:val="28"/>
              </w:rPr>
            </w:pPr>
            <w:r w:rsidRPr="00D77E0E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1078" w:type="dxa"/>
            <w:vAlign w:val="center"/>
          </w:tcPr>
          <w:p w:rsidR="00B251DB" w:rsidRPr="00D77E0E" w:rsidRDefault="00B251DB" w:rsidP="00D77E0E">
            <w:pPr>
              <w:ind w:right="72"/>
              <w:jc w:val="center"/>
              <w:rPr>
                <w:b/>
                <w:sz w:val="28"/>
                <w:szCs w:val="28"/>
              </w:rPr>
            </w:pPr>
            <w:proofErr w:type="spellStart"/>
            <w:r w:rsidRPr="00D77E0E">
              <w:rPr>
                <w:b/>
                <w:sz w:val="28"/>
                <w:szCs w:val="28"/>
              </w:rPr>
              <w:t>кн</w:t>
            </w:r>
            <w:proofErr w:type="spellEnd"/>
          </w:p>
        </w:tc>
      </w:tr>
      <w:tr w:rsidR="00B251DB" w:rsidRPr="00D77E0E" w:rsidTr="00D915A7">
        <w:trPr>
          <w:trHeight w:val="272"/>
        </w:trPr>
        <w:tc>
          <w:tcPr>
            <w:tcW w:w="687" w:type="dxa"/>
            <w:vAlign w:val="center"/>
          </w:tcPr>
          <w:p w:rsidR="00B251DB" w:rsidRPr="00D77E0E" w:rsidRDefault="00B251DB" w:rsidP="00D77E0E">
            <w:pPr>
              <w:ind w:right="44"/>
              <w:jc w:val="center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1</w:t>
            </w:r>
          </w:p>
        </w:tc>
        <w:tc>
          <w:tcPr>
            <w:tcW w:w="2553" w:type="dxa"/>
            <w:vAlign w:val="center"/>
          </w:tcPr>
          <w:p w:rsidR="00B251DB" w:rsidRPr="00D77E0E" w:rsidRDefault="00B251DB" w:rsidP="00D915A7">
            <w:pPr>
              <w:ind w:right="77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Коровина В.Я.</w:t>
            </w:r>
          </w:p>
        </w:tc>
        <w:tc>
          <w:tcPr>
            <w:tcW w:w="4708" w:type="dxa"/>
            <w:vAlign w:val="center"/>
          </w:tcPr>
          <w:p w:rsidR="00B251DB" w:rsidRPr="00D77E0E" w:rsidRDefault="00B251DB" w:rsidP="00D915A7">
            <w:pPr>
              <w:ind w:right="160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Литература 5 класс. Ч.2</w:t>
            </w:r>
          </w:p>
        </w:tc>
        <w:tc>
          <w:tcPr>
            <w:tcW w:w="1078" w:type="dxa"/>
            <w:vAlign w:val="center"/>
          </w:tcPr>
          <w:p w:rsidR="00B251DB" w:rsidRPr="00D77E0E" w:rsidRDefault="00B251DB" w:rsidP="00D77E0E">
            <w:pPr>
              <w:ind w:right="72"/>
              <w:jc w:val="center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5</w:t>
            </w:r>
          </w:p>
        </w:tc>
      </w:tr>
      <w:tr w:rsidR="00B251DB" w:rsidRPr="00D77E0E" w:rsidTr="00D915A7">
        <w:trPr>
          <w:trHeight w:val="272"/>
        </w:trPr>
        <w:tc>
          <w:tcPr>
            <w:tcW w:w="687" w:type="dxa"/>
            <w:vAlign w:val="center"/>
          </w:tcPr>
          <w:p w:rsidR="00B251DB" w:rsidRPr="00D77E0E" w:rsidRDefault="00B251DB" w:rsidP="00D77E0E">
            <w:pPr>
              <w:ind w:right="44"/>
              <w:jc w:val="center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2</w:t>
            </w:r>
          </w:p>
        </w:tc>
        <w:tc>
          <w:tcPr>
            <w:tcW w:w="2553" w:type="dxa"/>
            <w:vAlign w:val="center"/>
          </w:tcPr>
          <w:p w:rsidR="00B251DB" w:rsidRPr="00D77E0E" w:rsidRDefault="00B251DB" w:rsidP="00D77E0E">
            <w:pPr>
              <w:ind w:right="77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Паустовский К.Г.</w:t>
            </w:r>
          </w:p>
        </w:tc>
        <w:tc>
          <w:tcPr>
            <w:tcW w:w="4708" w:type="dxa"/>
            <w:vAlign w:val="center"/>
          </w:tcPr>
          <w:p w:rsidR="00B251DB" w:rsidRPr="00D77E0E" w:rsidRDefault="00B251DB" w:rsidP="00D915A7">
            <w:pPr>
              <w:ind w:right="160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Чёрное море</w:t>
            </w:r>
          </w:p>
        </w:tc>
        <w:tc>
          <w:tcPr>
            <w:tcW w:w="1078" w:type="dxa"/>
            <w:vAlign w:val="center"/>
          </w:tcPr>
          <w:p w:rsidR="00B251DB" w:rsidRPr="00D77E0E" w:rsidRDefault="00B251DB" w:rsidP="00D77E0E">
            <w:pPr>
              <w:ind w:right="72"/>
              <w:jc w:val="center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3</w:t>
            </w:r>
          </w:p>
        </w:tc>
      </w:tr>
      <w:tr w:rsidR="00B251DB" w:rsidRPr="00D77E0E" w:rsidTr="00D915A7">
        <w:trPr>
          <w:trHeight w:val="272"/>
        </w:trPr>
        <w:tc>
          <w:tcPr>
            <w:tcW w:w="687" w:type="dxa"/>
            <w:vAlign w:val="center"/>
          </w:tcPr>
          <w:p w:rsidR="00B251DB" w:rsidRPr="00D77E0E" w:rsidRDefault="00B251DB" w:rsidP="00D77E0E">
            <w:pPr>
              <w:ind w:right="44"/>
              <w:jc w:val="center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3</w:t>
            </w:r>
          </w:p>
        </w:tc>
        <w:tc>
          <w:tcPr>
            <w:tcW w:w="2553" w:type="dxa"/>
            <w:vAlign w:val="center"/>
          </w:tcPr>
          <w:p w:rsidR="00B251DB" w:rsidRPr="00D77E0E" w:rsidRDefault="00B251DB" w:rsidP="00D915A7">
            <w:pPr>
              <w:ind w:right="77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Фадеев А.</w:t>
            </w:r>
          </w:p>
        </w:tc>
        <w:tc>
          <w:tcPr>
            <w:tcW w:w="4708" w:type="dxa"/>
            <w:vAlign w:val="center"/>
          </w:tcPr>
          <w:p w:rsidR="00B251DB" w:rsidRPr="00D77E0E" w:rsidRDefault="00B251DB" w:rsidP="00D915A7">
            <w:pPr>
              <w:ind w:right="160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Молодая гвардия</w:t>
            </w:r>
          </w:p>
        </w:tc>
        <w:tc>
          <w:tcPr>
            <w:tcW w:w="1078" w:type="dxa"/>
            <w:vAlign w:val="center"/>
          </w:tcPr>
          <w:p w:rsidR="00B251DB" w:rsidRPr="00D77E0E" w:rsidRDefault="00B251DB" w:rsidP="00D77E0E">
            <w:pPr>
              <w:ind w:right="72"/>
              <w:jc w:val="center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12</w:t>
            </w:r>
          </w:p>
        </w:tc>
      </w:tr>
      <w:tr w:rsidR="00B251DB" w:rsidRPr="00D77E0E" w:rsidTr="00D915A7">
        <w:trPr>
          <w:trHeight w:val="272"/>
        </w:trPr>
        <w:tc>
          <w:tcPr>
            <w:tcW w:w="687" w:type="dxa"/>
            <w:vAlign w:val="center"/>
          </w:tcPr>
          <w:p w:rsidR="00B251DB" w:rsidRPr="00D77E0E" w:rsidRDefault="00B251DB" w:rsidP="00D77E0E">
            <w:pPr>
              <w:ind w:right="44"/>
              <w:jc w:val="center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4</w:t>
            </w:r>
          </w:p>
        </w:tc>
        <w:tc>
          <w:tcPr>
            <w:tcW w:w="2553" w:type="dxa"/>
            <w:vAlign w:val="center"/>
          </w:tcPr>
          <w:p w:rsidR="00B251DB" w:rsidRPr="00D77E0E" w:rsidRDefault="00B251DB" w:rsidP="00D915A7">
            <w:pPr>
              <w:ind w:right="77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Гаршин В.</w:t>
            </w:r>
          </w:p>
        </w:tc>
        <w:tc>
          <w:tcPr>
            <w:tcW w:w="4708" w:type="dxa"/>
            <w:vAlign w:val="center"/>
          </w:tcPr>
          <w:p w:rsidR="00B251DB" w:rsidRPr="00D77E0E" w:rsidRDefault="00B251DB" w:rsidP="00D915A7">
            <w:pPr>
              <w:ind w:right="160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Красный цветок</w:t>
            </w:r>
          </w:p>
        </w:tc>
        <w:tc>
          <w:tcPr>
            <w:tcW w:w="1078" w:type="dxa"/>
            <w:vAlign w:val="center"/>
          </w:tcPr>
          <w:p w:rsidR="00B251DB" w:rsidRPr="00D77E0E" w:rsidRDefault="00B251DB" w:rsidP="00D77E0E">
            <w:pPr>
              <w:ind w:right="72"/>
              <w:jc w:val="center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3</w:t>
            </w:r>
          </w:p>
        </w:tc>
      </w:tr>
      <w:tr w:rsidR="00B251DB" w:rsidRPr="00D77E0E" w:rsidTr="00D915A7">
        <w:trPr>
          <w:trHeight w:val="272"/>
        </w:trPr>
        <w:tc>
          <w:tcPr>
            <w:tcW w:w="687" w:type="dxa"/>
            <w:vAlign w:val="center"/>
          </w:tcPr>
          <w:p w:rsidR="00B251DB" w:rsidRPr="00D77E0E" w:rsidRDefault="00B251DB" w:rsidP="00D77E0E">
            <w:pPr>
              <w:ind w:right="44"/>
              <w:jc w:val="center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5</w:t>
            </w:r>
          </w:p>
        </w:tc>
        <w:tc>
          <w:tcPr>
            <w:tcW w:w="2553" w:type="dxa"/>
            <w:vAlign w:val="center"/>
          </w:tcPr>
          <w:p w:rsidR="00B251DB" w:rsidRPr="00D77E0E" w:rsidRDefault="00B251DB" w:rsidP="00D915A7">
            <w:pPr>
              <w:ind w:right="77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Пришвин М.</w:t>
            </w:r>
          </w:p>
        </w:tc>
        <w:tc>
          <w:tcPr>
            <w:tcW w:w="4708" w:type="dxa"/>
            <w:vAlign w:val="center"/>
          </w:tcPr>
          <w:p w:rsidR="00B251DB" w:rsidRPr="00D77E0E" w:rsidRDefault="00B251DB" w:rsidP="00D915A7">
            <w:pPr>
              <w:ind w:right="160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Берестяная трубочка</w:t>
            </w:r>
          </w:p>
        </w:tc>
        <w:tc>
          <w:tcPr>
            <w:tcW w:w="1078" w:type="dxa"/>
            <w:vAlign w:val="center"/>
          </w:tcPr>
          <w:p w:rsidR="00B251DB" w:rsidRPr="00D77E0E" w:rsidRDefault="00B251DB" w:rsidP="00D77E0E">
            <w:pPr>
              <w:ind w:right="72"/>
              <w:jc w:val="center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1</w:t>
            </w:r>
          </w:p>
        </w:tc>
      </w:tr>
      <w:tr w:rsidR="00B251DB" w:rsidRPr="00D77E0E" w:rsidTr="00D915A7">
        <w:trPr>
          <w:trHeight w:val="272"/>
        </w:trPr>
        <w:tc>
          <w:tcPr>
            <w:tcW w:w="687" w:type="dxa"/>
            <w:vAlign w:val="center"/>
          </w:tcPr>
          <w:p w:rsidR="00B251DB" w:rsidRPr="00D77E0E" w:rsidRDefault="00B251DB" w:rsidP="00D77E0E">
            <w:pPr>
              <w:ind w:right="44"/>
              <w:jc w:val="center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6</w:t>
            </w:r>
          </w:p>
        </w:tc>
        <w:tc>
          <w:tcPr>
            <w:tcW w:w="2553" w:type="dxa"/>
            <w:vAlign w:val="center"/>
          </w:tcPr>
          <w:p w:rsidR="00B251DB" w:rsidRPr="00D77E0E" w:rsidRDefault="00B251DB" w:rsidP="00D77E0E">
            <w:pPr>
              <w:ind w:right="77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Сетон-Томпсон</w:t>
            </w:r>
            <w:r w:rsidR="00D77E0E">
              <w:rPr>
                <w:sz w:val="28"/>
                <w:szCs w:val="28"/>
                <w:lang w:val="en-US"/>
              </w:rPr>
              <w:t xml:space="preserve"> </w:t>
            </w:r>
            <w:r w:rsidRPr="00D77E0E">
              <w:rPr>
                <w:sz w:val="28"/>
                <w:szCs w:val="28"/>
              </w:rPr>
              <w:t>Э.</w:t>
            </w:r>
          </w:p>
        </w:tc>
        <w:tc>
          <w:tcPr>
            <w:tcW w:w="4708" w:type="dxa"/>
            <w:vAlign w:val="center"/>
          </w:tcPr>
          <w:p w:rsidR="00B251DB" w:rsidRPr="00D77E0E" w:rsidRDefault="00B251DB" w:rsidP="00D915A7">
            <w:pPr>
              <w:ind w:right="160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Маленькие дикари или повесть о том, как два мальчика вели в лесу жизнь индейцев и чему они научились</w:t>
            </w:r>
          </w:p>
          <w:p w:rsidR="00B251DB" w:rsidRPr="00D77E0E" w:rsidRDefault="00B251DB" w:rsidP="00D915A7">
            <w:pPr>
              <w:ind w:right="160"/>
              <w:jc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:rsidR="00B251DB" w:rsidRPr="00D77E0E" w:rsidRDefault="00B251DB" w:rsidP="00D77E0E">
            <w:pPr>
              <w:ind w:right="72"/>
              <w:jc w:val="center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5</w:t>
            </w:r>
          </w:p>
        </w:tc>
      </w:tr>
      <w:tr w:rsidR="00B251DB" w:rsidRPr="00D77E0E" w:rsidTr="00D915A7">
        <w:trPr>
          <w:trHeight w:val="272"/>
        </w:trPr>
        <w:tc>
          <w:tcPr>
            <w:tcW w:w="687" w:type="dxa"/>
            <w:vAlign w:val="center"/>
          </w:tcPr>
          <w:p w:rsidR="00B251DB" w:rsidRPr="00D77E0E" w:rsidRDefault="00B251DB" w:rsidP="00D77E0E">
            <w:pPr>
              <w:ind w:right="44"/>
              <w:jc w:val="center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7</w:t>
            </w:r>
          </w:p>
        </w:tc>
        <w:tc>
          <w:tcPr>
            <w:tcW w:w="2553" w:type="dxa"/>
            <w:vAlign w:val="center"/>
          </w:tcPr>
          <w:p w:rsidR="00B251DB" w:rsidRPr="00D77E0E" w:rsidRDefault="00B251DB" w:rsidP="00D77E0E">
            <w:pPr>
              <w:ind w:right="77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 xml:space="preserve">Мериме </w:t>
            </w:r>
            <w:proofErr w:type="spellStart"/>
            <w:r w:rsidRPr="00D77E0E">
              <w:rPr>
                <w:sz w:val="28"/>
                <w:szCs w:val="28"/>
              </w:rPr>
              <w:t>Проспер</w:t>
            </w:r>
            <w:proofErr w:type="spellEnd"/>
          </w:p>
        </w:tc>
        <w:tc>
          <w:tcPr>
            <w:tcW w:w="4708" w:type="dxa"/>
            <w:vAlign w:val="center"/>
          </w:tcPr>
          <w:p w:rsidR="00B251DB" w:rsidRPr="00D77E0E" w:rsidRDefault="00B251DB" w:rsidP="00D915A7">
            <w:pPr>
              <w:ind w:right="160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Кармен. Новелла</w:t>
            </w:r>
          </w:p>
        </w:tc>
        <w:tc>
          <w:tcPr>
            <w:tcW w:w="1078" w:type="dxa"/>
            <w:vAlign w:val="center"/>
          </w:tcPr>
          <w:p w:rsidR="00B251DB" w:rsidRPr="00D77E0E" w:rsidRDefault="00B251DB" w:rsidP="00D77E0E">
            <w:pPr>
              <w:ind w:right="72"/>
              <w:jc w:val="center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1</w:t>
            </w:r>
          </w:p>
        </w:tc>
      </w:tr>
      <w:tr w:rsidR="00B251DB" w:rsidRPr="00D77E0E" w:rsidTr="00D915A7">
        <w:trPr>
          <w:trHeight w:val="272"/>
        </w:trPr>
        <w:tc>
          <w:tcPr>
            <w:tcW w:w="687" w:type="dxa"/>
            <w:vAlign w:val="center"/>
          </w:tcPr>
          <w:p w:rsidR="00B251DB" w:rsidRPr="00D77E0E" w:rsidRDefault="00B251DB" w:rsidP="00D77E0E">
            <w:pPr>
              <w:ind w:right="44"/>
              <w:jc w:val="center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8</w:t>
            </w:r>
          </w:p>
        </w:tc>
        <w:tc>
          <w:tcPr>
            <w:tcW w:w="2553" w:type="dxa"/>
            <w:vAlign w:val="center"/>
          </w:tcPr>
          <w:p w:rsidR="00B251DB" w:rsidRPr="00D77E0E" w:rsidRDefault="00B251DB" w:rsidP="00D915A7">
            <w:pPr>
              <w:ind w:right="77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Куприн А.</w:t>
            </w:r>
          </w:p>
        </w:tc>
        <w:tc>
          <w:tcPr>
            <w:tcW w:w="4708" w:type="dxa"/>
            <w:vAlign w:val="center"/>
          </w:tcPr>
          <w:p w:rsidR="00B251DB" w:rsidRPr="00D77E0E" w:rsidRDefault="00B251DB" w:rsidP="00D915A7">
            <w:pPr>
              <w:ind w:right="160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Юнкера</w:t>
            </w:r>
          </w:p>
        </w:tc>
        <w:tc>
          <w:tcPr>
            <w:tcW w:w="1078" w:type="dxa"/>
            <w:vAlign w:val="center"/>
          </w:tcPr>
          <w:p w:rsidR="00B251DB" w:rsidRPr="00D77E0E" w:rsidRDefault="00B251DB" w:rsidP="00D77E0E">
            <w:pPr>
              <w:ind w:right="72"/>
              <w:jc w:val="center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5</w:t>
            </w:r>
          </w:p>
        </w:tc>
      </w:tr>
      <w:tr w:rsidR="00B251DB" w:rsidRPr="00D77E0E" w:rsidTr="00D915A7">
        <w:trPr>
          <w:trHeight w:val="272"/>
        </w:trPr>
        <w:tc>
          <w:tcPr>
            <w:tcW w:w="687" w:type="dxa"/>
            <w:vAlign w:val="center"/>
          </w:tcPr>
          <w:p w:rsidR="00B251DB" w:rsidRPr="00D77E0E" w:rsidRDefault="00B251DB" w:rsidP="00D77E0E">
            <w:pPr>
              <w:ind w:right="44"/>
              <w:jc w:val="center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9</w:t>
            </w:r>
          </w:p>
        </w:tc>
        <w:tc>
          <w:tcPr>
            <w:tcW w:w="2553" w:type="dxa"/>
            <w:vAlign w:val="center"/>
          </w:tcPr>
          <w:p w:rsidR="00B251DB" w:rsidRPr="00D77E0E" w:rsidRDefault="00B251DB" w:rsidP="00D915A7">
            <w:pPr>
              <w:ind w:right="77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Беляев А.</w:t>
            </w:r>
          </w:p>
        </w:tc>
        <w:tc>
          <w:tcPr>
            <w:tcW w:w="4708" w:type="dxa"/>
            <w:vAlign w:val="center"/>
          </w:tcPr>
          <w:p w:rsidR="00B251DB" w:rsidRPr="00D77E0E" w:rsidRDefault="00B251DB" w:rsidP="00D915A7">
            <w:pPr>
              <w:ind w:right="160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Продавец воздуха</w:t>
            </w:r>
          </w:p>
        </w:tc>
        <w:tc>
          <w:tcPr>
            <w:tcW w:w="1078" w:type="dxa"/>
            <w:vAlign w:val="center"/>
          </w:tcPr>
          <w:p w:rsidR="00B251DB" w:rsidRPr="00D77E0E" w:rsidRDefault="00B251DB" w:rsidP="00D77E0E">
            <w:pPr>
              <w:ind w:right="72"/>
              <w:jc w:val="center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2</w:t>
            </w:r>
          </w:p>
        </w:tc>
      </w:tr>
      <w:tr w:rsidR="00B251DB" w:rsidRPr="00D77E0E" w:rsidTr="00D915A7">
        <w:trPr>
          <w:trHeight w:val="272"/>
        </w:trPr>
        <w:tc>
          <w:tcPr>
            <w:tcW w:w="687" w:type="dxa"/>
            <w:vAlign w:val="center"/>
          </w:tcPr>
          <w:p w:rsidR="00B251DB" w:rsidRPr="00D77E0E" w:rsidRDefault="00B251DB" w:rsidP="00D77E0E">
            <w:pPr>
              <w:ind w:right="44"/>
              <w:jc w:val="center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10</w:t>
            </w:r>
          </w:p>
        </w:tc>
        <w:tc>
          <w:tcPr>
            <w:tcW w:w="2553" w:type="dxa"/>
            <w:vAlign w:val="center"/>
          </w:tcPr>
          <w:p w:rsidR="00B251DB" w:rsidRPr="00D77E0E" w:rsidRDefault="00B251DB" w:rsidP="00D915A7">
            <w:pPr>
              <w:ind w:right="77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Даррелл Д.</w:t>
            </w:r>
          </w:p>
        </w:tc>
        <w:tc>
          <w:tcPr>
            <w:tcW w:w="4708" w:type="dxa"/>
            <w:vAlign w:val="center"/>
          </w:tcPr>
          <w:p w:rsidR="00B251DB" w:rsidRPr="00D77E0E" w:rsidRDefault="00B251DB" w:rsidP="00D915A7">
            <w:pPr>
              <w:ind w:right="160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Сад богов</w:t>
            </w:r>
          </w:p>
        </w:tc>
        <w:tc>
          <w:tcPr>
            <w:tcW w:w="1078" w:type="dxa"/>
            <w:vAlign w:val="center"/>
          </w:tcPr>
          <w:p w:rsidR="00B251DB" w:rsidRPr="00D77E0E" w:rsidRDefault="00B251DB" w:rsidP="00D77E0E">
            <w:pPr>
              <w:ind w:right="72"/>
              <w:jc w:val="center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4</w:t>
            </w:r>
          </w:p>
        </w:tc>
      </w:tr>
      <w:tr w:rsidR="00B251DB" w:rsidRPr="00D77E0E" w:rsidTr="00D915A7">
        <w:trPr>
          <w:trHeight w:val="272"/>
        </w:trPr>
        <w:tc>
          <w:tcPr>
            <w:tcW w:w="687" w:type="dxa"/>
            <w:vAlign w:val="center"/>
          </w:tcPr>
          <w:p w:rsidR="00B251DB" w:rsidRPr="00D77E0E" w:rsidRDefault="00B251DB" w:rsidP="00D77E0E">
            <w:pPr>
              <w:ind w:right="44"/>
              <w:jc w:val="center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11</w:t>
            </w:r>
          </w:p>
        </w:tc>
        <w:tc>
          <w:tcPr>
            <w:tcW w:w="2553" w:type="dxa"/>
            <w:vAlign w:val="center"/>
          </w:tcPr>
          <w:p w:rsidR="00B251DB" w:rsidRPr="00D77E0E" w:rsidRDefault="00B251DB" w:rsidP="00D915A7">
            <w:pPr>
              <w:ind w:right="77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dxa"/>
            <w:vAlign w:val="center"/>
          </w:tcPr>
          <w:p w:rsidR="00B251DB" w:rsidRPr="00D77E0E" w:rsidRDefault="00B251DB" w:rsidP="00D915A7">
            <w:pPr>
              <w:ind w:right="160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Славяне: мифы и предания</w:t>
            </w:r>
          </w:p>
        </w:tc>
        <w:tc>
          <w:tcPr>
            <w:tcW w:w="1078" w:type="dxa"/>
            <w:vAlign w:val="center"/>
          </w:tcPr>
          <w:p w:rsidR="00B251DB" w:rsidRPr="00D77E0E" w:rsidRDefault="00B251DB" w:rsidP="00D77E0E">
            <w:pPr>
              <w:ind w:right="72"/>
              <w:jc w:val="center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3</w:t>
            </w:r>
          </w:p>
        </w:tc>
      </w:tr>
      <w:tr w:rsidR="00B251DB" w:rsidRPr="00D77E0E" w:rsidTr="00D915A7">
        <w:trPr>
          <w:trHeight w:val="272"/>
        </w:trPr>
        <w:tc>
          <w:tcPr>
            <w:tcW w:w="687" w:type="dxa"/>
            <w:vAlign w:val="center"/>
          </w:tcPr>
          <w:p w:rsidR="00B251DB" w:rsidRPr="00D77E0E" w:rsidRDefault="00B251DB" w:rsidP="00D77E0E">
            <w:pPr>
              <w:ind w:right="44"/>
              <w:jc w:val="center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12</w:t>
            </w:r>
          </w:p>
        </w:tc>
        <w:tc>
          <w:tcPr>
            <w:tcW w:w="2553" w:type="dxa"/>
            <w:vAlign w:val="center"/>
          </w:tcPr>
          <w:p w:rsidR="00B251DB" w:rsidRPr="00D77E0E" w:rsidRDefault="00B251DB" w:rsidP="00D915A7">
            <w:pPr>
              <w:ind w:right="77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dxa"/>
            <w:vAlign w:val="center"/>
          </w:tcPr>
          <w:p w:rsidR="00B251DB" w:rsidRPr="00D77E0E" w:rsidRDefault="00B251DB" w:rsidP="00D915A7">
            <w:pPr>
              <w:ind w:right="160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Как я ловил человечков. Рассказы</w:t>
            </w:r>
          </w:p>
        </w:tc>
        <w:tc>
          <w:tcPr>
            <w:tcW w:w="1078" w:type="dxa"/>
            <w:vAlign w:val="center"/>
          </w:tcPr>
          <w:p w:rsidR="00B251DB" w:rsidRPr="00D77E0E" w:rsidRDefault="00B251DB" w:rsidP="00D77E0E">
            <w:pPr>
              <w:ind w:right="72"/>
              <w:jc w:val="center"/>
              <w:rPr>
                <w:sz w:val="28"/>
                <w:szCs w:val="28"/>
              </w:rPr>
            </w:pPr>
            <w:r w:rsidRPr="00D77E0E">
              <w:rPr>
                <w:sz w:val="28"/>
                <w:szCs w:val="28"/>
              </w:rPr>
              <w:t>2</w:t>
            </w:r>
          </w:p>
        </w:tc>
      </w:tr>
    </w:tbl>
    <w:p w:rsidR="00B251DB" w:rsidRDefault="00B251DB" w:rsidP="00B251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E0E" w:rsidRDefault="00D77E0E" w:rsidP="00B251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E0E" w:rsidRDefault="00D77E0E" w:rsidP="00B251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E0E" w:rsidRPr="00D77E0E" w:rsidRDefault="00D77E0E" w:rsidP="00B251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32DE" w:rsidRDefault="009C32DE" w:rsidP="009C32DE">
      <w:pPr>
        <w:ind w:left="6096" w:hanging="284"/>
        <w:rPr>
          <w:rFonts w:ascii="Arial" w:hAnsi="Arial" w:cs="Arial"/>
          <w:sz w:val="28"/>
          <w:szCs w:val="28"/>
        </w:rPr>
      </w:pPr>
      <w:r w:rsidRPr="000E3D5B">
        <w:rPr>
          <w:rFonts w:ascii="Arial" w:hAnsi="Arial" w:cs="Arial"/>
          <w:sz w:val="28"/>
          <w:szCs w:val="28"/>
        </w:rPr>
        <w:t>Составитель:</w:t>
      </w:r>
    </w:p>
    <w:p w:rsidR="009C32DE" w:rsidRDefault="009C32DE" w:rsidP="009C32DE">
      <w:pPr>
        <w:ind w:left="6096" w:hanging="284"/>
        <w:rPr>
          <w:rFonts w:ascii="Arial" w:hAnsi="Arial" w:cs="Arial"/>
          <w:sz w:val="28"/>
          <w:szCs w:val="28"/>
        </w:rPr>
      </w:pPr>
      <w:r w:rsidRPr="000E3D5B">
        <w:rPr>
          <w:rFonts w:ascii="Arial" w:hAnsi="Arial" w:cs="Arial"/>
          <w:sz w:val="28"/>
          <w:szCs w:val="28"/>
        </w:rPr>
        <w:t>ведущий библиотекарь</w:t>
      </w:r>
    </w:p>
    <w:p w:rsidR="00D33DF7" w:rsidRPr="00B251DB" w:rsidRDefault="009C32DE" w:rsidP="009C32DE">
      <w:pPr>
        <w:ind w:left="6096" w:hanging="284"/>
        <w:rPr>
          <w:sz w:val="32"/>
          <w:szCs w:val="32"/>
        </w:rPr>
      </w:pPr>
      <w:r w:rsidRPr="000E3D5B">
        <w:rPr>
          <w:rFonts w:ascii="Arial" w:hAnsi="Arial" w:cs="Arial"/>
          <w:sz w:val="28"/>
          <w:szCs w:val="28"/>
        </w:rPr>
        <w:t>Т.Е. Пономарева</w:t>
      </w:r>
      <w:bookmarkStart w:id="0" w:name="_GoBack"/>
      <w:bookmarkEnd w:id="0"/>
    </w:p>
    <w:sectPr w:rsidR="00D33DF7" w:rsidRPr="00B251DB" w:rsidSect="00011654">
      <w:pgSz w:w="11906" w:h="16838" w:code="9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7A7"/>
    <w:rsid w:val="00011654"/>
    <w:rsid w:val="00311456"/>
    <w:rsid w:val="007107A7"/>
    <w:rsid w:val="00957E8A"/>
    <w:rsid w:val="009C32DE"/>
    <w:rsid w:val="00B11416"/>
    <w:rsid w:val="00B251DB"/>
    <w:rsid w:val="00D33DF7"/>
    <w:rsid w:val="00D7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C4D11-9115-4ECE-9516-C1EA76DF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B251D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B251D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Я</cp:lastModifiedBy>
  <cp:revision>5</cp:revision>
  <dcterms:created xsi:type="dcterms:W3CDTF">2026-03-27T12:08:00Z</dcterms:created>
  <dcterms:modified xsi:type="dcterms:W3CDTF">2026-07-06T11:22:00Z</dcterms:modified>
</cp:coreProperties>
</file>